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2f53b0152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e2b6385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77c5a13004bb9" /><Relationship Type="http://schemas.openxmlformats.org/officeDocument/2006/relationships/numbering" Target="/word/numbering.xml" Id="R94f95dd0e1854e6f" /><Relationship Type="http://schemas.openxmlformats.org/officeDocument/2006/relationships/settings" Target="/word/settings.xml" Id="R2d241d57bea0454a" /><Relationship Type="http://schemas.openxmlformats.org/officeDocument/2006/relationships/image" Target="/word/media/72e11774-49fb-41b4-8a30-e77ad5ebad7a.png" Id="R8e1ae2b638594108" /></Relationships>
</file>