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9cd5a49e8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8c15a8315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86e35f4ba494e" /><Relationship Type="http://schemas.openxmlformats.org/officeDocument/2006/relationships/numbering" Target="/word/numbering.xml" Id="R2ebb0cc28cc74bb1" /><Relationship Type="http://schemas.openxmlformats.org/officeDocument/2006/relationships/settings" Target="/word/settings.xml" Id="R7da6e7bb5b1a475e" /><Relationship Type="http://schemas.openxmlformats.org/officeDocument/2006/relationships/image" Target="/word/media/b1d979d0-d7a7-4abf-bfab-8cc0442f5b8b.png" Id="Ra768c15a83154bf2" /></Relationships>
</file>