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b2da6fcf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96db9ee9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2e5d377b410f" /><Relationship Type="http://schemas.openxmlformats.org/officeDocument/2006/relationships/numbering" Target="/word/numbering.xml" Id="Ra1c14179aca6489d" /><Relationship Type="http://schemas.openxmlformats.org/officeDocument/2006/relationships/settings" Target="/word/settings.xml" Id="Rfba02b8950b446d6" /><Relationship Type="http://schemas.openxmlformats.org/officeDocument/2006/relationships/image" Target="/word/media/da827be6-2850-42b5-b333-20c8c220292a.png" Id="R950d96db9ee947cb" /></Relationships>
</file>