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e9301ce79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c2d8a2509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Dessin,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70f56b5434c98" /><Relationship Type="http://schemas.openxmlformats.org/officeDocument/2006/relationships/numbering" Target="/word/numbering.xml" Id="R7011b5c263eb40dd" /><Relationship Type="http://schemas.openxmlformats.org/officeDocument/2006/relationships/settings" Target="/word/settings.xml" Id="Rcaa7dc91b31f4d5e" /><Relationship Type="http://schemas.openxmlformats.org/officeDocument/2006/relationships/image" Target="/word/media/9a4f5a3b-3332-429b-8d6d-c732accfc169.png" Id="R493c2d8a25094513" /></Relationships>
</file>