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2b0c6ec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16c76f085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8e380f1ab40a5" /><Relationship Type="http://schemas.openxmlformats.org/officeDocument/2006/relationships/numbering" Target="/word/numbering.xml" Id="Rdb0d15694deb40fc" /><Relationship Type="http://schemas.openxmlformats.org/officeDocument/2006/relationships/settings" Target="/word/settings.xml" Id="R12ad694f7bee44c8" /><Relationship Type="http://schemas.openxmlformats.org/officeDocument/2006/relationships/image" Target="/word/media/9212c042-1a07-428f-b0b5-bbefdc902908.png" Id="R43316c76f0854d4e" /></Relationships>
</file>