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092ac3b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7e905aafc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Deutsch Paulsdorf,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c73b4cd474fc7" /><Relationship Type="http://schemas.openxmlformats.org/officeDocument/2006/relationships/numbering" Target="/word/numbering.xml" Id="R203396cdfdfd4180" /><Relationship Type="http://schemas.openxmlformats.org/officeDocument/2006/relationships/settings" Target="/word/settings.xml" Id="R1f3007b0951045d7" /><Relationship Type="http://schemas.openxmlformats.org/officeDocument/2006/relationships/image" Target="/word/media/c9a25695-68f3-4c38-90b5-ccee1133d8dc.png" Id="R05b7e905aafc4b76" /></Relationships>
</file>