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2b7df8f63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6c32ccaee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Deutschkatharinenberg,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aedacc3f945ba" /><Relationship Type="http://schemas.openxmlformats.org/officeDocument/2006/relationships/numbering" Target="/word/numbering.xml" Id="Rf994c477be104526" /><Relationship Type="http://schemas.openxmlformats.org/officeDocument/2006/relationships/settings" Target="/word/settings.xml" Id="Rfe22c7df1c4743bf" /><Relationship Type="http://schemas.openxmlformats.org/officeDocument/2006/relationships/image" Target="/word/media/ec8e506c-08ff-4326-a24c-c3484e0edf30.png" Id="Rc3a6c32ccaee4541" /></Relationships>
</file>