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c1914be98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a0cfd966f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c58fe78e24a47" /><Relationship Type="http://schemas.openxmlformats.org/officeDocument/2006/relationships/numbering" Target="/word/numbering.xml" Id="Rf7e7192a04494fa1" /><Relationship Type="http://schemas.openxmlformats.org/officeDocument/2006/relationships/settings" Target="/word/settings.xml" Id="R2bd2a8334c0e466d" /><Relationship Type="http://schemas.openxmlformats.org/officeDocument/2006/relationships/image" Target="/word/media/c096356b-5a79-421d-9a83-254a0b0c6389.png" Id="R825a0cfd966f4565" /></Relationships>
</file>