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ef7e95ca3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c27ab48bc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Dittersbrunn,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995a7843b495a" /><Relationship Type="http://schemas.openxmlformats.org/officeDocument/2006/relationships/numbering" Target="/word/numbering.xml" Id="R268a16e764534506" /><Relationship Type="http://schemas.openxmlformats.org/officeDocument/2006/relationships/settings" Target="/word/settings.xml" Id="R69b22207747b496c" /><Relationship Type="http://schemas.openxmlformats.org/officeDocument/2006/relationships/image" Target="/word/media/8b22c3f9-a049-467e-9d7d-5e3e2666edb5.png" Id="Rcd8c27ab48bc4f0e" /></Relationships>
</file>