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b3199b1f0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b08515534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17d7dbe614ad8" /><Relationship Type="http://schemas.openxmlformats.org/officeDocument/2006/relationships/numbering" Target="/word/numbering.xml" Id="Rd937bf301f6b4572" /><Relationship Type="http://schemas.openxmlformats.org/officeDocument/2006/relationships/settings" Target="/word/settings.xml" Id="R57306fbd7fed45ee" /><Relationship Type="http://schemas.openxmlformats.org/officeDocument/2006/relationships/image" Target="/word/media/48c42ab0-0718-4134-8d0b-75d9ff721d5f.png" Id="Rd3fb0851553445c4" /></Relationships>
</file>