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0c26c9a2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7f0e7a4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Donauwetzdorf,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95ca00fa40de" /><Relationship Type="http://schemas.openxmlformats.org/officeDocument/2006/relationships/numbering" Target="/word/numbering.xml" Id="R44248dfcf5d44553" /><Relationship Type="http://schemas.openxmlformats.org/officeDocument/2006/relationships/settings" Target="/word/settings.xml" Id="R6cef0c498d8c4e31" /><Relationship Type="http://schemas.openxmlformats.org/officeDocument/2006/relationships/image" Target="/word/media/a95cdc06-4cb2-4120-a9f2-70e2d9a0eefa.png" Id="R45d47f0e7a4f407d" /></Relationships>
</file>