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fec383f9f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ac4049587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eac75b60f434c" /><Relationship Type="http://schemas.openxmlformats.org/officeDocument/2006/relationships/numbering" Target="/word/numbering.xml" Id="R770115c5c771476a" /><Relationship Type="http://schemas.openxmlformats.org/officeDocument/2006/relationships/settings" Target="/word/settings.xml" Id="R6587113f0a0040fe" /><Relationship Type="http://schemas.openxmlformats.org/officeDocument/2006/relationships/image" Target="/word/media/b3c29809-dfc6-43b3-ba04-173e256a0bae.png" Id="R01eac40495874f1c" /></Relationships>
</file>