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20c1d250e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88b56650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b44f61ac43a8" /><Relationship Type="http://schemas.openxmlformats.org/officeDocument/2006/relationships/numbering" Target="/word/numbering.xml" Id="Rbc771e28027f4504" /><Relationship Type="http://schemas.openxmlformats.org/officeDocument/2006/relationships/settings" Target="/word/settings.xml" Id="R6ba7fe5b60294008" /><Relationship Type="http://schemas.openxmlformats.org/officeDocument/2006/relationships/image" Target="/word/media/a8117ea2-8141-4405-b9d3-6c16e23d0685.png" Id="R36788b56650c4ee3" /></Relationships>
</file>