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af8385e0f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f702e9522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Duringer 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5aa90881e4b56" /><Relationship Type="http://schemas.openxmlformats.org/officeDocument/2006/relationships/numbering" Target="/word/numbering.xml" Id="R76a09f0ea9c64f0f" /><Relationship Type="http://schemas.openxmlformats.org/officeDocument/2006/relationships/settings" Target="/word/settings.xml" Id="R5685f8ef1e1f4d4a" /><Relationship Type="http://schemas.openxmlformats.org/officeDocument/2006/relationships/image" Target="/word/media/65bac400-c425-4be7-bf9a-db2bc1be55b3.png" Id="Rafcf702e952247f0" /></Relationships>
</file>