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72bad78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dca69efa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Dusterforde,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c788d6504666" /><Relationship Type="http://schemas.openxmlformats.org/officeDocument/2006/relationships/numbering" Target="/word/numbering.xml" Id="Rc6b640db79ce4ee0" /><Relationship Type="http://schemas.openxmlformats.org/officeDocument/2006/relationships/settings" Target="/word/settings.xml" Id="R5905eb49490543dc" /><Relationship Type="http://schemas.openxmlformats.org/officeDocument/2006/relationships/image" Target="/word/media/c307b862-b780-498b-9ab0-c0d186f0f32d.png" Id="Readdca69efa84122" /></Relationships>
</file>