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3a2781b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d62e2560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b2db2eae4f5f" /><Relationship Type="http://schemas.openxmlformats.org/officeDocument/2006/relationships/numbering" Target="/word/numbering.xml" Id="R3c504019f625461a" /><Relationship Type="http://schemas.openxmlformats.org/officeDocument/2006/relationships/settings" Target="/word/settings.xml" Id="R1f98de8453f74302" /><Relationship Type="http://schemas.openxmlformats.org/officeDocument/2006/relationships/image" Target="/word/media/cd50ae91-3e6f-4b95-b6d1-148caac8e844.png" Id="R09c8d62e25604486" /></Relationships>
</file>