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0f12bd3ca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0e2875282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Ebsdorfergrund,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28f509b9c4da0" /><Relationship Type="http://schemas.openxmlformats.org/officeDocument/2006/relationships/numbering" Target="/word/numbering.xml" Id="Rd0f29fade7904efc" /><Relationship Type="http://schemas.openxmlformats.org/officeDocument/2006/relationships/settings" Target="/word/settings.xml" Id="R428d4d888ec84fb0" /><Relationship Type="http://schemas.openxmlformats.org/officeDocument/2006/relationships/image" Target="/word/media/a8def626-215c-4fe3-85da-575eee70c948.png" Id="R77f0e28752824d5c" /></Relationships>
</file>