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e2f0163a6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e8b47ae88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1c4899a134173" /><Relationship Type="http://schemas.openxmlformats.org/officeDocument/2006/relationships/numbering" Target="/word/numbering.xml" Id="Rbc9a64e7d5424907" /><Relationship Type="http://schemas.openxmlformats.org/officeDocument/2006/relationships/settings" Target="/word/settings.xml" Id="R299808c49ad646b4" /><Relationship Type="http://schemas.openxmlformats.org/officeDocument/2006/relationships/image" Target="/word/media/b2916a2c-b362-465c-a302-8e78f4cfb1f1.png" Id="Rdeee8b47ae8841fa" /></Relationships>
</file>