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1ad333371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5266ae16b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Eixen,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5600defb84f2a" /><Relationship Type="http://schemas.openxmlformats.org/officeDocument/2006/relationships/numbering" Target="/word/numbering.xml" Id="Re788c8959d0542c4" /><Relationship Type="http://schemas.openxmlformats.org/officeDocument/2006/relationships/settings" Target="/word/settings.xml" Id="R6285e638228d4c78" /><Relationship Type="http://schemas.openxmlformats.org/officeDocument/2006/relationships/image" Target="/word/media/0db00791-748d-4237-a030-8d2221fa0900.png" Id="R5a45266ae16b4b5d" /></Relationships>
</file>