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026e259a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e28fdf2ab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c5bc208ee461c" /><Relationship Type="http://schemas.openxmlformats.org/officeDocument/2006/relationships/numbering" Target="/word/numbering.xml" Id="R2793e45411374eca" /><Relationship Type="http://schemas.openxmlformats.org/officeDocument/2006/relationships/settings" Target="/word/settings.xml" Id="R68c8d1704dca4d63" /><Relationship Type="http://schemas.openxmlformats.org/officeDocument/2006/relationships/image" Target="/word/media/2965e45e-7186-4d32-84b6-f907a78115d3.png" Id="Ra5ee28fdf2ab4bac" /></Relationships>
</file>