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f932f488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4a4bf177b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1e58e9b4f4097" /><Relationship Type="http://schemas.openxmlformats.org/officeDocument/2006/relationships/numbering" Target="/word/numbering.xml" Id="Rbfc00adde7dd4a3e" /><Relationship Type="http://schemas.openxmlformats.org/officeDocument/2006/relationships/settings" Target="/word/settings.xml" Id="R4311db11e6494154" /><Relationship Type="http://schemas.openxmlformats.org/officeDocument/2006/relationships/image" Target="/word/media/1e8ec8a2-259d-44a3-b874-7e13f823a3d5.png" Id="Rdc44a4bf177b4c44" /></Relationships>
</file>