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ed189ea2e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5abc1f6fd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Erfurt, Thuringia,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3b842942240b3" /><Relationship Type="http://schemas.openxmlformats.org/officeDocument/2006/relationships/numbering" Target="/word/numbering.xml" Id="R97064ea01aa64e5d" /><Relationship Type="http://schemas.openxmlformats.org/officeDocument/2006/relationships/settings" Target="/word/settings.xml" Id="R897496b255fa48ae" /><Relationship Type="http://schemas.openxmlformats.org/officeDocument/2006/relationships/image" Target="/word/media/9d3b4194-b49d-4a8f-980c-acd7cb6872e6.png" Id="R0765abc1f6fd4491" /></Relationships>
</file>