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563ceb9dc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1278a140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a51e27dd4a46" /><Relationship Type="http://schemas.openxmlformats.org/officeDocument/2006/relationships/numbering" Target="/word/numbering.xml" Id="Rabf6ee5896844edc" /><Relationship Type="http://schemas.openxmlformats.org/officeDocument/2006/relationships/settings" Target="/word/settings.xml" Id="R24bb4ceeb0104e33" /><Relationship Type="http://schemas.openxmlformats.org/officeDocument/2006/relationships/image" Target="/word/media/172c5737-fe55-42e6-9385-9bb2e2c0c310.png" Id="R1d61278a140446ed" /></Relationships>
</file>