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b35029a92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c2b2664a9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5ccd5616e4c5b" /><Relationship Type="http://schemas.openxmlformats.org/officeDocument/2006/relationships/numbering" Target="/word/numbering.xml" Id="R919bb211f67347ba" /><Relationship Type="http://schemas.openxmlformats.org/officeDocument/2006/relationships/settings" Target="/word/settings.xml" Id="Rce2e5f5dabc14f7e" /><Relationship Type="http://schemas.openxmlformats.org/officeDocument/2006/relationships/image" Target="/word/media/bbdb0aad-0339-4b4c-be46-195ac16e2157.png" Id="Rfc3c2b2664a94a78" /></Relationships>
</file>