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fd0bd164f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68dcb5def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Eulenau,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6e0a77e484a42" /><Relationship Type="http://schemas.openxmlformats.org/officeDocument/2006/relationships/numbering" Target="/word/numbering.xml" Id="R1dbd393f29a14e06" /><Relationship Type="http://schemas.openxmlformats.org/officeDocument/2006/relationships/settings" Target="/word/settings.xml" Id="R7ada7ec86fd84532" /><Relationship Type="http://schemas.openxmlformats.org/officeDocument/2006/relationships/image" Target="/word/media/b2ba4587-338e-49da-9af3-ce997e8cb776.png" Id="R82a68dcb5def4ed7" /></Relationships>
</file>