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1b504cb8b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742a06983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Eyachmuhle,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2abd509f542b5" /><Relationship Type="http://schemas.openxmlformats.org/officeDocument/2006/relationships/numbering" Target="/word/numbering.xml" Id="R7985e6340eb0436b" /><Relationship Type="http://schemas.openxmlformats.org/officeDocument/2006/relationships/settings" Target="/word/settings.xml" Id="Ra7c5608693af437a" /><Relationship Type="http://schemas.openxmlformats.org/officeDocument/2006/relationships/image" Target="/word/media/1d17b7bf-6397-42c3-96e0-3a8e58da7dd4.png" Id="R24d742a0698342ee" /></Relationships>
</file>