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809415fbf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2ebd79e2b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Eystrup,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1ce5e62fc4206" /><Relationship Type="http://schemas.openxmlformats.org/officeDocument/2006/relationships/numbering" Target="/word/numbering.xml" Id="R97d4f0f6c66c45df" /><Relationship Type="http://schemas.openxmlformats.org/officeDocument/2006/relationships/settings" Target="/word/settings.xml" Id="R442c73ce139445d5" /><Relationship Type="http://schemas.openxmlformats.org/officeDocument/2006/relationships/image" Target="/word/media/405e0f71-b029-496f-b356-e2c45158c737.png" Id="Rfb52ebd79e2b4d15" /></Relationships>
</file>