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ffd03da69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26ecc0f75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d0884ec724c89" /><Relationship Type="http://schemas.openxmlformats.org/officeDocument/2006/relationships/numbering" Target="/word/numbering.xml" Id="R5a2bbe3c7f894945" /><Relationship Type="http://schemas.openxmlformats.org/officeDocument/2006/relationships/settings" Target="/word/settings.xml" Id="R47df339efe8e486e" /><Relationship Type="http://schemas.openxmlformats.org/officeDocument/2006/relationships/image" Target="/word/media/60da3ae5-cfa5-4458-a5b8-d04d7b680ecf.png" Id="Rc4526ecc0f754472" /></Relationships>
</file>