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aac4e07a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315d109e6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Feldbergerhof,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d4b262a945b0" /><Relationship Type="http://schemas.openxmlformats.org/officeDocument/2006/relationships/numbering" Target="/word/numbering.xml" Id="R3c5cb00d689448e5" /><Relationship Type="http://schemas.openxmlformats.org/officeDocument/2006/relationships/settings" Target="/word/settings.xml" Id="R8c4d87af1cc34cea" /><Relationship Type="http://schemas.openxmlformats.org/officeDocument/2006/relationships/image" Target="/word/media/101a5fbe-abb8-4000-be20-50f5594ccf30.png" Id="R3f5315d109e64d2a" /></Relationships>
</file>