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cd54864ec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df2f348ba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0f940e7e4b78" /><Relationship Type="http://schemas.openxmlformats.org/officeDocument/2006/relationships/numbering" Target="/word/numbering.xml" Id="R7909141ec9d34c15" /><Relationship Type="http://schemas.openxmlformats.org/officeDocument/2006/relationships/settings" Target="/word/settings.xml" Id="R8a6c995b5c4d4a0d" /><Relationship Type="http://schemas.openxmlformats.org/officeDocument/2006/relationships/image" Target="/word/media/a4e41e7a-75cb-4e34-b6df-52052a01f4e4.png" Id="Rf1cdf2f348ba4ef2" /></Relationships>
</file>