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b1b1d208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3210a0cfc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fa99a84f94c64" /><Relationship Type="http://schemas.openxmlformats.org/officeDocument/2006/relationships/numbering" Target="/word/numbering.xml" Id="Rbccf10ee76e445e0" /><Relationship Type="http://schemas.openxmlformats.org/officeDocument/2006/relationships/settings" Target="/word/settings.xml" Id="Rccd1bbbe535a4d05" /><Relationship Type="http://schemas.openxmlformats.org/officeDocument/2006/relationships/image" Target="/word/media/c6be96ac-e387-417f-914f-5c2d4eb5b428.png" Id="R3343210a0cfc47a5" /></Relationships>
</file>