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f5191429f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d5ce0cbb2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Ferchesar,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ef5dc3b2745a8" /><Relationship Type="http://schemas.openxmlformats.org/officeDocument/2006/relationships/numbering" Target="/word/numbering.xml" Id="R0dfdda03a8744b5b" /><Relationship Type="http://schemas.openxmlformats.org/officeDocument/2006/relationships/settings" Target="/word/settings.xml" Id="R7270cbebca434be0" /><Relationship Type="http://schemas.openxmlformats.org/officeDocument/2006/relationships/image" Target="/word/media/b38bf697-6918-4309-8414-3116af65fabf.png" Id="R0e1d5ce0cbb24c67" /></Relationships>
</file>