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cf15d1367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cdda5dde3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Frankfurt, Hesse,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7d0398aac4463" /><Relationship Type="http://schemas.openxmlformats.org/officeDocument/2006/relationships/numbering" Target="/word/numbering.xml" Id="R87d7a93b0d724b75" /><Relationship Type="http://schemas.openxmlformats.org/officeDocument/2006/relationships/settings" Target="/word/settings.xml" Id="R7b98fb63ac0c4f40" /><Relationship Type="http://schemas.openxmlformats.org/officeDocument/2006/relationships/image" Target="/word/media/512d46bd-bdd2-4d20-aaaf-2f3b2878dee7.png" Id="Re2fcdda5dde343c3" /></Relationships>
</file>