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ef30cb2da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52479e931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9fccd573c49a3" /><Relationship Type="http://schemas.openxmlformats.org/officeDocument/2006/relationships/numbering" Target="/word/numbering.xml" Id="R48a28f5ae5e145a5" /><Relationship Type="http://schemas.openxmlformats.org/officeDocument/2006/relationships/settings" Target="/word/settings.xml" Id="Rfbc06778881f47a7" /><Relationship Type="http://schemas.openxmlformats.org/officeDocument/2006/relationships/image" Target="/word/media/e8b451f9-09fa-4db6-a852-c180c339a0fd.png" Id="R84f52479e9314c3a" /></Relationships>
</file>