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4b2753ba9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2da34a3e6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Frauenhurt,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a37d119044388" /><Relationship Type="http://schemas.openxmlformats.org/officeDocument/2006/relationships/numbering" Target="/word/numbering.xml" Id="R76c14b5b7860455f" /><Relationship Type="http://schemas.openxmlformats.org/officeDocument/2006/relationships/settings" Target="/word/settings.xml" Id="Rffd06a03313d49b9" /><Relationship Type="http://schemas.openxmlformats.org/officeDocument/2006/relationships/image" Target="/word/media/46be6e8a-9399-4700-a3af-8477616f2c7f.png" Id="R5e52da34a3e64097" /></Relationships>
</file>