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52a908841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8d06cb4cb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Freienseen,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befa5d39a4580" /><Relationship Type="http://schemas.openxmlformats.org/officeDocument/2006/relationships/numbering" Target="/word/numbering.xml" Id="R49f152f22d3642a5" /><Relationship Type="http://schemas.openxmlformats.org/officeDocument/2006/relationships/settings" Target="/word/settings.xml" Id="Rdb2a297035494c79" /><Relationship Type="http://schemas.openxmlformats.org/officeDocument/2006/relationships/image" Target="/word/media/579f2837-d29d-47ef-b1ca-73d4d1764f6b.png" Id="Rce18d06cb4cb4a18" /></Relationships>
</file>