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d8d7c7f71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252c895b8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Fuchstobel,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fe721fb5249b5" /><Relationship Type="http://schemas.openxmlformats.org/officeDocument/2006/relationships/numbering" Target="/word/numbering.xml" Id="Re69bb8b5500f4aae" /><Relationship Type="http://schemas.openxmlformats.org/officeDocument/2006/relationships/settings" Target="/word/settings.xml" Id="R3e0dbe16b37447e0" /><Relationship Type="http://schemas.openxmlformats.org/officeDocument/2006/relationships/image" Target="/word/media/b10e2349-95a9-40e6-a733-0c6235aee782.png" Id="R2bf252c895b845a6" /></Relationships>
</file>