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2b78b472c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ed6cc826e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Furstenlager,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1813692d24b1e" /><Relationship Type="http://schemas.openxmlformats.org/officeDocument/2006/relationships/numbering" Target="/word/numbering.xml" Id="Rb865cede29114621" /><Relationship Type="http://schemas.openxmlformats.org/officeDocument/2006/relationships/settings" Target="/word/settings.xml" Id="Rdb211513e1404d47" /><Relationship Type="http://schemas.openxmlformats.org/officeDocument/2006/relationships/image" Target="/word/media/8340c51d-df35-4e01-be3f-95d8edf91c25.png" Id="R11aed6cc826e4e8b" /></Relationships>
</file>