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e62c44e5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800ab2f4b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1d1ac463e4105" /><Relationship Type="http://schemas.openxmlformats.org/officeDocument/2006/relationships/numbering" Target="/word/numbering.xml" Id="R41bcca5cd2f74140" /><Relationship Type="http://schemas.openxmlformats.org/officeDocument/2006/relationships/settings" Target="/word/settings.xml" Id="R8d13bbce5f31435e" /><Relationship Type="http://schemas.openxmlformats.org/officeDocument/2006/relationships/image" Target="/word/media/4893b8c9-6987-47d3-a9b8-69f20f5d0c73.png" Id="Rf3a800ab2f4b441e" /></Relationships>
</file>