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1bbb8af9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7fd98e5d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Gaugrehweiler,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c3c853294760" /><Relationship Type="http://schemas.openxmlformats.org/officeDocument/2006/relationships/numbering" Target="/word/numbering.xml" Id="R8b7142701eec4371" /><Relationship Type="http://schemas.openxmlformats.org/officeDocument/2006/relationships/settings" Target="/word/settings.xml" Id="Rb86951fbbcb4473a" /><Relationship Type="http://schemas.openxmlformats.org/officeDocument/2006/relationships/image" Target="/word/media/cb36ae5d-5547-4510-a277-dc95c70321fd.png" Id="R63087fd98e5d4168" /></Relationships>
</file>