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f088700f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b1ce3bce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2f653730d409e" /><Relationship Type="http://schemas.openxmlformats.org/officeDocument/2006/relationships/numbering" Target="/word/numbering.xml" Id="Rab4392f84f7b4688" /><Relationship Type="http://schemas.openxmlformats.org/officeDocument/2006/relationships/settings" Target="/word/settings.xml" Id="Rce8d07794d18422a" /><Relationship Type="http://schemas.openxmlformats.org/officeDocument/2006/relationships/image" Target="/word/media/4f2f721d-0a3b-43f6-9bd8-323a953fa3fc.png" Id="R4c4cb1ce3bce493c" /></Relationships>
</file>