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c1dc30d8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65d5d3f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Geisdorfle,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d2cf8fda4b91" /><Relationship Type="http://schemas.openxmlformats.org/officeDocument/2006/relationships/numbering" Target="/word/numbering.xml" Id="Rc13865c4286a49fd" /><Relationship Type="http://schemas.openxmlformats.org/officeDocument/2006/relationships/settings" Target="/word/settings.xml" Id="Rf270d8fd01994cc6" /><Relationship Type="http://schemas.openxmlformats.org/officeDocument/2006/relationships/image" Target="/word/media/16a34297-3cb4-47c9-a623-b7299927aeb3.png" Id="Rb15e65d5d3f04f51" /></Relationships>
</file>