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a501f7672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8c18db4ed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ad8acc5b346e7" /><Relationship Type="http://schemas.openxmlformats.org/officeDocument/2006/relationships/numbering" Target="/word/numbering.xml" Id="Re5373a72f17f44b6" /><Relationship Type="http://schemas.openxmlformats.org/officeDocument/2006/relationships/settings" Target="/word/settings.xml" Id="R826059d57273411b" /><Relationship Type="http://schemas.openxmlformats.org/officeDocument/2006/relationships/image" Target="/word/media/23ebfacc-2a13-47de-a117-bcd7e9b55f82.png" Id="Rb7a8c18db4ed4d2d" /></Relationships>
</file>