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1124d5b2d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df2bf325e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Gerblingerode,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b35673824410c" /><Relationship Type="http://schemas.openxmlformats.org/officeDocument/2006/relationships/numbering" Target="/word/numbering.xml" Id="R202edecc48574577" /><Relationship Type="http://schemas.openxmlformats.org/officeDocument/2006/relationships/settings" Target="/word/settings.xml" Id="Rd554f9bd2d3e4628" /><Relationship Type="http://schemas.openxmlformats.org/officeDocument/2006/relationships/image" Target="/word/media/3cb82ec2-0eca-440c-8d7c-b59dca3fe1df.png" Id="R110df2bf325e4147" /></Relationships>
</file>