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f2ffacbcc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6e08580d2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119c37eb949ae" /><Relationship Type="http://schemas.openxmlformats.org/officeDocument/2006/relationships/numbering" Target="/word/numbering.xml" Id="R8a7f35e23d6b43d5" /><Relationship Type="http://schemas.openxmlformats.org/officeDocument/2006/relationships/settings" Target="/word/settings.xml" Id="Rb771a7548f5443ab" /><Relationship Type="http://schemas.openxmlformats.org/officeDocument/2006/relationships/image" Target="/word/media/7c99907a-c8c5-480d-a90d-fa9383a016af.png" Id="R9426e08580d24263" /></Relationships>
</file>