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3839d6e6f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4afcadcff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ae25ae86f495d" /><Relationship Type="http://schemas.openxmlformats.org/officeDocument/2006/relationships/numbering" Target="/word/numbering.xml" Id="R6ea77a981c1f4069" /><Relationship Type="http://schemas.openxmlformats.org/officeDocument/2006/relationships/settings" Target="/word/settings.xml" Id="R4e7446ac11d4466a" /><Relationship Type="http://schemas.openxmlformats.org/officeDocument/2006/relationships/image" Target="/word/media/2c3503fd-1f44-4c0f-af67-90d707415096.png" Id="R74e4afcadcff49c6" /></Relationships>
</file>