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d66a3261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b65656c22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Gieshof-Zelliner Loose,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61d69a96c489e" /><Relationship Type="http://schemas.openxmlformats.org/officeDocument/2006/relationships/numbering" Target="/word/numbering.xml" Id="R02d5724f4de74802" /><Relationship Type="http://schemas.openxmlformats.org/officeDocument/2006/relationships/settings" Target="/word/settings.xml" Id="R72cb15d5b6734845" /><Relationship Type="http://schemas.openxmlformats.org/officeDocument/2006/relationships/image" Target="/word/media/b01b1a3f-b4ed-4447-ac11-1fff98b33633.png" Id="R884b65656c2246cc" /></Relationships>
</file>