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fa8a590de04b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37ebc78c3e46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Gittensdorf,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4a0d4d35484b48" /><Relationship Type="http://schemas.openxmlformats.org/officeDocument/2006/relationships/numbering" Target="/word/numbering.xml" Id="Red38560c50b54342" /><Relationship Type="http://schemas.openxmlformats.org/officeDocument/2006/relationships/settings" Target="/word/settings.xml" Id="Rdaa2f7d0c1f940de" /><Relationship Type="http://schemas.openxmlformats.org/officeDocument/2006/relationships/image" Target="/word/media/18eabe2f-a2bc-433b-8944-c7444d714cf2.png" Id="R9337ebc78c3e469f" /></Relationships>
</file>