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a21d518c7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2b7e083cf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Gnemern,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5dc73ae4c40d5" /><Relationship Type="http://schemas.openxmlformats.org/officeDocument/2006/relationships/numbering" Target="/word/numbering.xml" Id="R284bb80c7a9f4a55" /><Relationship Type="http://schemas.openxmlformats.org/officeDocument/2006/relationships/settings" Target="/word/settings.xml" Id="R1eb9f5aa26d44fdb" /><Relationship Type="http://schemas.openxmlformats.org/officeDocument/2006/relationships/image" Target="/word/media/bced702d-6969-4388-911c-f01e949b12e8.png" Id="Re522b7e083cf48ff" /></Relationships>
</file>