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417991f4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328453f9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ef06d75c4ed3" /><Relationship Type="http://schemas.openxmlformats.org/officeDocument/2006/relationships/numbering" Target="/word/numbering.xml" Id="R94bdd771c93641de" /><Relationship Type="http://schemas.openxmlformats.org/officeDocument/2006/relationships/settings" Target="/word/settings.xml" Id="R4da40760f62244a7" /><Relationship Type="http://schemas.openxmlformats.org/officeDocument/2006/relationships/image" Target="/word/media/a7b4a0c7-3b5e-442b-86cd-476c88a9cef6.png" Id="R73a328453f9e44b7" /></Relationships>
</file>